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97AF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73040" cy="5273040"/>
            <wp:effectExtent l="0" t="0" r="0" b="0"/>
            <wp:docPr id="5" name="图片 5" descr="HTF-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F-S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FF097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1584325</wp:posOffset>
                </wp:positionH>
                <wp:positionV relativeFrom="paragraph">
                  <wp:posOffset>107950</wp:posOffset>
                </wp:positionV>
                <wp:extent cx="1921510" cy="438150"/>
                <wp:effectExtent l="0" t="0" r="0" b="0"/>
                <wp:wrapThrough wrapText="bothSides">
                  <wp:wrapPolygon>
                    <wp:start x="1064" y="2410"/>
                    <wp:lineTo x="20536" y="2410"/>
                    <wp:lineTo x="20536" y="19190"/>
                    <wp:lineTo x="1064" y="19190"/>
                    <wp:lineTo x="1064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E2F16"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HTF-S6分液漏斗振荡器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75pt;margin-top:8.5pt;height:34.5pt;width:151.3pt;mso-wrap-distance-left:9pt;mso-wrap-distance-right:9pt;z-index:-251654144;mso-width-relative:page;mso-height-relative:page;" filled="f" stroked="f" coordsize="21600,21600" wrapcoords="1064 2410 20536 2410 20536 19190 1064 19190 1064 2410" o:gfxdata="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UqTW/2gAAAAkBAAAPAAAAAAAAAAEAIAAAACIAAABkcnMv&#10;ZG93bnJldi54bWxQSwECFAAUAAAACACHTuJAbFAtC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EBE2F16"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HTF-S6分液漏斗振荡器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B0CAD8C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217170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FF33F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25pt;margin-top:17.1pt;height:49.1pt;width:141.15pt;z-index:-251657216;mso-width-relative:page;mso-height-relative:page;" filled="f" stroked="f" coordsize="21600,21600" o:gfxdata="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8ztW2gAAAAoBAAAPAAAAAAAAAAEAIAAAACIAAABkcnMv&#10;ZG93bnJldi54bWxQSwECFAAUAAAACACHTuJAIuqeM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40FF33F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60FFCB9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HTF-S6分液漏斗振荡器自主研发的工艺设计，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振荡时间可调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振动幅度大、速度快、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样品支架可适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用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多种规格的分液漏斗,最多可以同时处理6个样品,能大幅度提高工作效率,减轻工作强度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广泛应用于食品检验、化学萃取、混合提取等场合。如酯合成的实验，有机化合物的提取，水分中油的提取，环境激素的提取，土壤中重金属的溶出实验，农作物中的杀虫剂和食品添加剂的测定等。</w:t>
      </w:r>
    </w:p>
    <w:p w14:paraId="4AB1A0C3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87CCDBD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8A538D3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体积小、低噪音、运行平稳可靠；</w:t>
      </w:r>
    </w:p>
    <w:p w14:paraId="70A89B7A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样品托架可自由滑动，安放或取样简单方便；</w:t>
      </w:r>
    </w:p>
    <w:p w14:paraId="56E2AF9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只适用于不同规格的分液漏斗，范围为250ml~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500ml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324CFC4F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人性化控制，数显定时功能，大大提高工作效率；</w:t>
      </w:r>
    </w:p>
    <w:p w14:paraId="71B1ED6D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液晶触摸屏操作显示振荡速度和运行时间，数值一目了然；</w:t>
      </w:r>
    </w:p>
    <w:p w14:paraId="1C3765CC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振荡速度设有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无级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调速功能，启动和变速时都有缓冲功能，减少了样品对容器的冲击力。</w:t>
      </w:r>
    </w:p>
    <w:p w14:paraId="12962BCF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75127FD6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EB438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6ACA6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F9B3C9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HTF-S6</w:t>
            </w:r>
          </w:p>
        </w:tc>
      </w:tr>
      <w:tr w14:paraId="3F9E07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D4EEB7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BC01DD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1009006001</w:t>
            </w:r>
          </w:p>
        </w:tc>
      </w:tr>
      <w:tr w14:paraId="40B8D8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862859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1B81C0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200~240</w:t>
            </w:r>
          </w:p>
        </w:tc>
      </w:tr>
      <w:tr w14:paraId="646D73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0B6217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2B34BA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6D93E4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B75CD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C7E8AE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650</w:t>
            </w:r>
          </w:p>
        </w:tc>
      </w:tr>
      <w:tr w14:paraId="0E6AC0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C0F609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CBECC6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 w14:paraId="4FE18E6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04FEE3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0089C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60~300</w:t>
            </w:r>
          </w:p>
        </w:tc>
      </w:tr>
      <w:tr w14:paraId="39AB19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59182D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76ECA3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4.3寸电容屏</w:t>
            </w:r>
          </w:p>
        </w:tc>
      </w:tr>
      <w:tr w14:paraId="1CF361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1A1A72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259A28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6ABBDE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69E4FB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定时范围min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B6D04B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46DB6C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7DB705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559B0A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垂直</w:t>
            </w:r>
          </w:p>
        </w:tc>
      </w:tr>
      <w:tr w14:paraId="35BBA2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87689C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AC89F4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伺服电机</w:t>
            </w:r>
          </w:p>
        </w:tc>
      </w:tr>
      <w:tr w14:paraId="35A010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D047EEE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适用分液漏斗规格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DB1C36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250ml~500ml(可定制2L）</w:t>
            </w:r>
          </w:p>
        </w:tc>
      </w:tr>
      <w:tr w14:paraId="382AC0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0EF4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E1E96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 w14:paraId="6448F5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1EC1B0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5D0682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54B336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0D30FE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9BC877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600*460*490</w:t>
            </w:r>
          </w:p>
        </w:tc>
      </w:tr>
      <w:tr w14:paraId="71CD466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DFB5B0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339F12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700*560*600</w:t>
            </w:r>
          </w:p>
        </w:tc>
      </w:tr>
      <w:tr w14:paraId="600906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8982D04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0642A8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</w:t>
            </w:r>
          </w:p>
        </w:tc>
      </w:tr>
      <w:tr w14:paraId="0A8D2EF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9EC82AC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1ACAC0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55</w:t>
            </w:r>
          </w:p>
        </w:tc>
      </w:tr>
    </w:tbl>
    <w:p w14:paraId="4D557430">
      <w:pPr>
        <w:widowControl/>
        <w:shd w:val="clear" w:color="auto" w:fill="FFFFFF"/>
        <w:jc w:val="both"/>
        <w:textAlignment w:val="center"/>
      </w:pPr>
    </w:p>
    <w:p w14:paraId="28AE476B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612F6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AF4B27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53189F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3158E2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73EBF6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F7571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3EB6B7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64DA56F1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AEB86D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3A0360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ECB39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说明书&amp;保修卡&amp;合格证</w:t>
            </w:r>
            <w:bookmarkStart w:id="0" w:name="_GoBack"/>
            <w:bookmarkEnd w:id="0"/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E2F44D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各1份</w:t>
            </w:r>
          </w:p>
        </w:tc>
      </w:tr>
    </w:tbl>
    <w:p w14:paraId="5F58BBA0">
      <w:pPr>
        <w:pStyle w:val="10"/>
        <w:numPr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284A7B40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6F681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A80AC25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B3CF02C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46B96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5D07A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3F1EFFE3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6C5505DF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65F11"/>
    <w:multiLevelType w:val="singleLevel"/>
    <w:tmpl w:val="94865F1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D3E7415"/>
    <w:rsid w:val="0E494EA5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738781E"/>
    <w:rsid w:val="18711AC3"/>
    <w:rsid w:val="1886336C"/>
    <w:rsid w:val="18E75226"/>
    <w:rsid w:val="19471AEB"/>
    <w:rsid w:val="1976192B"/>
    <w:rsid w:val="1A4C7833"/>
    <w:rsid w:val="1AB80B3F"/>
    <w:rsid w:val="1B871C86"/>
    <w:rsid w:val="1C4A28F1"/>
    <w:rsid w:val="1C632B49"/>
    <w:rsid w:val="1C8D4EFF"/>
    <w:rsid w:val="1E486378"/>
    <w:rsid w:val="1F995798"/>
    <w:rsid w:val="2159429D"/>
    <w:rsid w:val="216A23E2"/>
    <w:rsid w:val="21D1394A"/>
    <w:rsid w:val="22E601DB"/>
    <w:rsid w:val="23243285"/>
    <w:rsid w:val="238169D3"/>
    <w:rsid w:val="241D3C4F"/>
    <w:rsid w:val="246A0583"/>
    <w:rsid w:val="24AE6CFC"/>
    <w:rsid w:val="26236FA9"/>
    <w:rsid w:val="28DC623A"/>
    <w:rsid w:val="295A600F"/>
    <w:rsid w:val="2A602115"/>
    <w:rsid w:val="2A847618"/>
    <w:rsid w:val="2AC31D90"/>
    <w:rsid w:val="2B6F2931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585069"/>
    <w:rsid w:val="348346E6"/>
    <w:rsid w:val="348E7F12"/>
    <w:rsid w:val="35B92EB0"/>
    <w:rsid w:val="35C62DC6"/>
    <w:rsid w:val="36585CBC"/>
    <w:rsid w:val="36E10A24"/>
    <w:rsid w:val="379C5565"/>
    <w:rsid w:val="3A045A6B"/>
    <w:rsid w:val="3A542ACC"/>
    <w:rsid w:val="3A596795"/>
    <w:rsid w:val="3ABF1760"/>
    <w:rsid w:val="3C5E63A4"/>
    <w:rsid w:val="3DA6127B"/>
    <w:rsid w:val="3DEB6E30"/>
    <w:rsid w:val="3E2B5E06"/>
    <w:rsid w:val="3E686015"/>
    <w:rsid w:val="40764144"/>
    <w:rsid w:val="410B44C7"/>
    <w:rsid w:val="43EA5F2F"/>
    <w:rsid w:val="442711AA"/>
    <w:rsid w:val="476C61D1"/>
    <w:rsid w:val="498B526A"/>
    <w:rsid w:val="4A527F2C"/>
    <w:rsid w:val="4AA4627F"/>
    <w:rsid w:val="4ADC76DB"/>
    <w:rsid w:val="4CA81950"/>
    <w:rsid w:val="4D47724B"/>
    <w:rsid w:val="4D4E77F2"/>
    <w:rsid w:val="4E931B10"/>
    <w:rsid w:val="4FD73045"/>
    <w:rsid w:val="51C771E3"/>
    <w:rsid w:val="51F9487C"/>
    <w:rsid w:val="52EE746C"/>
    <w:rsid w:val="5452446D"/>
    <w:rsid w:val="563C7D3B"/>
    <w:rsid w:val="563D2D56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A1A26E3"/>
    <w:rsid w:val="5B204330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D0C4F"/>
    <w:rsid w:val="64BB3B0A"/>
    <w:rsid w:val="65173864"/>
    <w:rsid w:val="67074C35"/>
    <w:rsid w:val="67B86FD5"/>
    <w:rsid w:val="68CC736B"/>
    <w:rsid w:val="69A05A18"/>
    <w:rsid w:val="6A0B0374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3587C07"/>
    <w:rsid w:val="737F1A45"/>
    <w:rsid w:val="73974732"/>
    <w:rsid w:val="74A64C8E"/>
    <w:rsid w:val="75EA64FF"/>
    <w:rsid w:val="762933A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547</Characters>
  <Lines>5</Lines>
  <Paragraphs>1</Paragraphs>
  <TotalTime>12</TotalTime>
  <ScaleCrop>false</ScaleCrop>
  <LinksUpToDate>false</LinksUpToDate>
  <CharactersWithSpaces>548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2024-07-04T01:07:27Z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6BAB2052F8194861B4C8480E95A993D9</vt:lpwstr>
  </property>
</Properties>
</file>