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BB0B47"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drawing>
          <wp:inline distT="0" distB="0" distL="114300" distR="114300">
            <wp:extent cx="3178175" cy="3178175"/>
            <wp:effectExtent l="0" t="0" r="3175" b="3175"/>
            <wp:docPr id="2" name="图片 2" descr="HTG-6D（新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TG-6D（新）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78175" cy="317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143D5"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904875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6pt;margin-top:71.25pt;height:0.3pt;width:415.15pt;z-index:-251656192;mso-width-relative:page;mso-height-relative:page;" filled="f" stroked="t" coordsize="21600,21600" o:gfxdata="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trZjn2AAAAAoBAAAPAAAAAAAAAAEAIAAAACIAAABkcnMvZG93bnJldi54bWxQSwECFAAUAAAA&#10;CACHTuJAabUdEe4BAAC1AwAADgAAAAAAAAABACAAAAAnAQAAZHJzL2Uyb0RvYy54bWxQSwUGAAAA&#10;AAYABgBZAQAAhw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1793875</wp:posOffset>
                </wp:positionH>
                <wp:positionV relativeFrom="paragraph">
                  <wp:posOffset>25400</wp:posOffset>
                </wp:positionV>
                <wp:extent cx="1636395" cy="560705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6395" cy="560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453252"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HTG-6D滚轴混匀仪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1.25pt;margin-top:2pt;height:44.15pt;width:128.85pt;mso-wrap-distance-bottom:0pt;mso-wrap-distance-top:0pt;z-index:251661312;mso-width-relative:page;mso-height-relative:page;" filled="f" stroked="f" coordsize="21600,21600" o:gfxdata="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tEAn4dkAAAAIAQAADwAAAAAAAAABACAAAAAiAAAAZHJz&#10;L2Rvd25yZXYueG1sUEsBAhQAFAAAAAgAh07iQFvuXKw8AgAAZgQAAA4AAAAAAAAAAQAgAAAAKA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5453252"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HTG-6D滚轴混匀仪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 w14:paraId="1F00C7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滚轴混匀仪采用直流无刷电机和微电脑控制技术。操作简单易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用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，能够对各类常用试管进行滚动摇摆混匀。滚轴混匀仪特别适用于血液、粘性液体和液固悬浮液等混合。适用于预防血液凝固，血液样品可以免加抗凝血剂，而且不会破坏血细胞。</w:t>
      </w:r>
    </w:p>
    <w:p w14:paraId="4F6D97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 w14:paraId="722244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7216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 w14:paraId="3340AEA2"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firstLine="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  <w:t>LCD显示屏实时显示时间及转速；</w:t>
      </w:r>
    </w:p>
    <w:p w14:paraId="31A8C1F2"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firstLine="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  <w:t>1~99h59min范围内任意设定时间；</w:t>
      </w:r>
    </w:p>
    <w:p w14:paraId="23A265BD"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firstLine="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  <w:t>直流无刷电机性能稳定，速度可调，最高可达100rpm，低噪音，免保养；</w:t>
      </w:r>
    </w:p>
    <w:p w14:paraId="6F0068C6"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firstLine="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  <w:t>采用滚动模式进行运转</w:t>
      </w:r>
    </w:p>
    <w:p w14:paraId="2D7F4939"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firstLine="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  <w:t>滚动过程轻柔，连续长时间运转模式，安全可靠；</w:t>
      </w:r>
    </w:p>
    <w:p w14:paraId="38C624D9"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firstLine="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  <w:t>兼容使用不同尺寸的试管，应用范围广。</w:t>
      </w:r>
    </w:p>
    <w:p w14:paraId="102353EE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2"/>
        <w:tblpPr w:leftFromText="180" w:rightFromText="180" w:vertAnchor="text" w:horzAnchor="page" w:tblpX="1800" w:tblpY="204"/>
        <w:tblOverlap w:val="never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0F79CF1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21948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产品型号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AABF6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HTG-6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D</w:t>
            </w:r>
          </w:p>
        </w:tc>
      </w:tr>
      <w:tr w14:paraId="0021701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BF926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产品货号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8DB80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1001011001</w:t>
            </w:r>
          </w:p>
        </w:tc>
      </w:tr>
      <w:tr w14:paraId="0EFB600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5428F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电机类型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B2B33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直流电机</w:t>
            </w:r>
          </w:p>
        </w:tc>
      </w:tr>
      <w:tr w14:paraId="252095A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3B4AC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运行方式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C45F0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摇摆和滚动</w:t>
            </w:r>
          </w:p>
        </w:tc>
      </w:tr>
      <w:tr w14:paraId="64A819A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BC5A0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振幅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2B168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24</w:t>
            </w:r>
          </w:p>
        </w:tc>
      </w:tr>
      <w:tr w14:paraId="573E889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2E650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最大载重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kg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0B9FC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</w:tr>
      <w:tr w14:paraId="561BC97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040C2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滚轴数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F3D4E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</w:tr>
      <w:tr w14:paraId="4F1DAC8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0AB3A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滚轴规格（长度）mm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FE520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280</w:t>
            </w:r>
          </w:p>
        </w:tc>
      </w:tr>
      <w:tr w14:paraId="4A0DC04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16E33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滚轴间距mm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889C2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</w:tr>
      <w:tr w14:paraId="0F05CD6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31AA4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速度范围rpm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CF239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20~100</w:t>
            </w:r>
          </w:p>
        </w:tc>
      </w:tr>
      <w:tr w14:paraId="04ED0EC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D2B40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显示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B6D09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LCD</w:t>
            </w:r>
          </w:p>
        </w:tc>
      </w:tr>
      <w:tr w14:paraId="46E5F63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F916C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工作时间设置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795C2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~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99h59min</w:t>
            </w:r>
          </w:p>
        </w:tc>
      </w:tr>
      <w:tr w14:paraId="72978F9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2AE74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运行方式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6452B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定时/连续运转</w:t>
            </w:r>
          </w:p>
        </w:tc>
      </w:tr>
      <w:tr w14:paraId="5E83653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A2B7E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电源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0E280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100~240V,50/60Hz</w:t>
            </w:r>
          </w:p>
        </w:tc>
      </w:tr>
      <w:tr w14:paraId="41A2F8B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A8BD0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功率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W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C67A1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</w:tr>
      <w:tr w14:paraId="4D00F2D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C636A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允许环境温度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℃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AF592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5-40</w:t>
            </w:r>
          </w:p>
        </w:tc>
      </w:tr>
      <w:tr w14:paraId="226E8C1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0C015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允许相对湿度%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72107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80</w:t>
            </w:r>
          </w:p>
        </w:tc>
      </w:tr>
      <w:tr w14:paraId="55056F7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059C5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仪器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尺寸mm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867C9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75*</w:t>
            </w: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26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5*</w:t>
            </w: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110</w:t>
            </w:r>
          </w:p>
        </w:tc>
      </w:tr>
      <w:tr w14:paraId="382511A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EF837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包装尺寸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mm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64E84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540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*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47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5*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</w:tr>
      <w:tr w14:paraId="7F93264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4403D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净重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Kg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C8B1A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5.5</w:t>
            </w:r>
          </w:p>
        </w:tc>
      </w:tr>
      <w:tr w14:paraId="69339E1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081A3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毛重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Kg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CFC71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7.2</w:t>
            </w:r>
          </w:p>
        </w:tc>
      </w:tr>
    </w:tbl>
    <w:p w14:paraId="395A3A36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 w14:paraId="7CBCA513"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装箱清单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353A5BF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1D45361D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36BE5C7E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</w:tr>
      <w:tr w14:paraId="5720B13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58CCE4BF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主机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43E20BFF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1台</w:t>
            </w:r>
          </w:p>
        </w:tc>
      </w:tr>
      <w:tr w14:paraId="3C47AE0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18A841F6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电源线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177FF76F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1根</w:t>
            </w:r>
          </w:p>
        </w:tc>
      </w:tr>
      <w:tr w14:paraId="38E9F5A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7AC3CC5F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合格证（含保修卡）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6F2C2869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1份</w:t>
            </w:r>
          </w:p>
        </w:tc>
      </w:tr>
      <w:tr w14:paraId="267477C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169403AF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说明书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6CD81780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1份</w:t>
            </w:r>
          </w:p>
        </w:tc>
      </w:tr>
    </w:tbl>
    <w:p w14:paraId="4CA43305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5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474747"/>
          <w:spacing w:val="0"/>
          <w:sz w:val="24"/>
          <w:szCs w:val="24"/>
          <w:u w:val="none"/>
          <w:shd w:val="clear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02C0A1"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 w14:paraId="6235F524"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 w14:paraId="3097F786"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B29E67"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2ACA70"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 w14:paraId="16B546F4"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 w14:paraId="1092848B">
    <w:pPr>
      <w:pStyle w:val="9"/>
      <w:jc w:val="both"/>
    </w:pPr>
  </w:p>
  <w:p w14:paraId="6276FCAD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5109FF"/>
    <w:multiLevelType w:val="multilevel"/>
    <w:tmpl w:val="235109F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35CC8F"/>
    <w:multiLevelType w:val="singleLevel"/>
    <w:tmpl w:val="6035CC8F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134F56"/>
    <w:rsid w:val="017212D3"/>
    <w:rsid w:val="02AA71DB"/>
    <w:rsid w:val="02D933F4"/>
    <w:rsid w:val="02F87F3E"/>
    <w:rsid w:val="03F258F4"/>
    <w:rsid w:val="04E918A9"/>
    <w:rsid w:val="0692734F"/>
    <w:rsid w:val="07553E41"/>
    <w:rsid w:val="091F1204"/>
    <w:rsid w:val="0A184A29"/>
    <w:rsid w:val="0A366F57"/>
    <w:rsid w:val="0A965B96"/>
    <w:rsid w:val="0AC633B7"/>
    <w:rsid w:val="0B3F1881"/>
    <w:rsid w:val="0BC03AC8"/>
    <w:rsid w:val="0D3E7415"/>
    <w:rsid w:val="0D5D0572"/>
    <w:rsid w:val="0E9D1E0F"/>
    <w:rsid w:val="104D24F7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8CD5A97"/>
    <w:rsid w:val="19471AEB"/>
    <w:rsid w:val="1976192B"/>
    <w:rsid w:val="1A4C7833"/>
    <w:rsid w:val="1A864173"/>
    <w:rsid w:val="1AB80B3F"/>
    <w:rsid w:val="1AE41292"/>
    <w:rsid w:val="1B871C86"/>
    <w:rsid w:val="1C4A28F1"/>
    <w:rsid w:val="1C8D4EFF"/>
    <w:rsid w:val="1D731C2C"/>
    <w:rsid w:val="1E486378"/>
    <w:rsid w:val="1F995798"/>
    <w:rsid w:val="20210D51"/>
    <w:rsid w:val="2159429D"/>
    <w:rsid w:val="216A23E2"/>
    <w:rsid w:val="21842A8E"/>
    <w:rsid w:val="22E601DB"/>
    <w:rsid w:val="23243285"/>
    <w:rsid w:val="241D3C4F"/>
    <w:rsid w:val="246A0583"/>
    <w:rsid w:val="24AE6CFC"/>
    <w:rsid w:val="2825011F"/>
    <w:rsid w:val="295A600F"/>
    <w:rsid w:val="29C5203A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EA5F2F"/>
    <w:rsid w:val="442711AA"/>
    <w:rsid w:val="45A93E73"/>
    <w:rsid w:val="476C61D1"/>
    <w:rsid w:val="478236ED"/>
    <w:rsid w:val="498B526A"/>
    <w:rsid w:val="4A527F2C"/>
    <w:rsid w:val="4AA4627F"/>
    <w:rsid w:val="4ADC76DB"/>
    <w:rsid w:val="4CA81950"/>
    <w:rsid w:val="4D47724B"/>
    <w:rsid w:val="4D4E77F2"/>
    <w:rsid w:val="4E931B10"/>
    <w:rsid w:val="4FD73045"/>
    <w:rsid w:val="5078160D"/>
    <w:rsid w:val="51C771E3"/>
    <w:rsid w:val="51F9487C"/>
    <w:rsid w:val="521072FC"/>
    <w:rsid w:val="52EE746C"/>
    <w:rsid w:val="5452446D"/>
    <w:rsid w:val="561C5A46"/>
    <w:rsid w:val="563C7D3B"/>
    <w:rsid w:val="567A4548"/>
    <w:rsid w:val="56E0707C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DC6E97"/>
    <w:rsid w:val="5FA55BE1"/>
    <w:rsid w:val="607225C9"/>
    <w:rsid w:val="608B6872"/>
    <w:rsid w:val="61FA2450"/>
    <w:rsid w:val="624F31B6"/>
    <w:rsid w:val="626F460D"/>
    <w:rsid w:val="62737F03"/>
    <w:rsid w:val="62BD7680"/>
    <w:rsid w:val="63B80222"/>
    <w:rsid w:val="6409387E"/>
    <w:rsid w:val="64BB3B0A"/>
    <w:rsid w:val="65173864"/>
    <w:rsid w:val="67074C35"/>
    <w:rsid w:val="671F0E3F"/>
    <w:rsid w:val="67B86FD5"/>
    <w:rsid w:val="68CC736B"/>
    <w:rsid w:val="68E819D9"/>
    <w:rsid w:val="69A05A18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71E561F0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392</Words>
  <Characters>492</Characters>
  <Lines>7</Lines>
  <Paragraphs>2</Paragraphs>
  <TotalTime>1</TotalTime>
  <ScaleCrop>false</ScaleCrop>
  <LinksUpToDate>false</LinksUpToDate>
  <CharactersWithSpaces>494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2025-02-18T07:06:55Z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FD1B177684E24EB4A207524AB27FFADC_12</vt:lpwstr>
  </property>
  <property fmtid="{D5CDD505-2E9C-101B-9397-08002B2CF9AE}" pid="4" name="KSOTemplateDocerSaveRecord">
    <vt:lpwstr>eyJoZGlkIjoiZThlYzdmZDU4NDA1NmI5ODM1ZDk5MTc4M2VjMzgyYjMiLCJ1c2VySWQiOiI0MzIzNDk0NzMifQ==</vt:lpwstr>
  </property>
</Properties>
</file>